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56" w:rsidRDefault="00C70556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28"/>
        <w:gridCol w:w="2078"/>
        <w:gridCol w:w="2422"/>
        <w:gridCol w:w="2798"/>
      </w:tblGrid>
      <w:tr w:rsidR="00C70556">
        <w:trPr>
          <w:trHeight w:hRule="exact" w:val="730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105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bookmarkStart w:id="0" w:name="_GoBack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特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訴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訴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書</w:t>
            </w:r>
            <w:bookmarkEnd w:id="0"/>
          </w:p>
        </w:tc>
      </w:tr>
      <w:tr w:rsidR="00C70556">
        <w:trPr>
          <w:trHeight w:hRule="exact" w:val="730"/>
        </w:trPr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申訴人姓名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8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分證明文件號碼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</w:tr>
      <w:tr w:rsidR="00C70556">
        <w:trPr>
          <w:trHeight w:hRule="exact" w:val="731"/>
        </w:trPr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7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出生年月日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7"/>
              <w:ind w:left="64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讀學校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</w:tr>
      <w:tr w:rsidR="00C70556">
        <w:trPr>
          <w:trHeight w:hRule="exact" w:val="1288"/>
        </w:trPr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C70556" w:rsidRDefault="00C7055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70556" w:rsidRDefault="00C705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70556" w:rsidRDefault="00960A99">
            <w:pPr>
              <w:pStyle w:val="TableParagraph"/>
              <w:ind w:left="4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□□□□□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C70556" w:rsidRDefault="00C7055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70556" w:rsidRDefault="00C705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70556" w:rsidRDefault="00960A99">
            <w:pPr>
              <w:pStyle w:val="TableParagraph"/>
              <w:ind w:left="2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</w:tr>
      <w:tr w:rsidR="00C70556">
        <w:trPr>
          <w:trHeight w:hRule="exact" w:val="1236"/>
        </w:trPr>
        <w:tc>
          <w:tcPr>
            <w:tcW w:w="18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70556" w:rsidRDefault="00960A99">
            <w:pPr>
              <w:pStyle w:val="TableParagraph"/>
              <w:spacing w:line="145" w:lineRule="auto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代理人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監護</w:t>
            </w:r>
            <w:r>
              <w:rPr>
                <w:rFonts w:ascii="標楷體" w:eastAsia="標楷體" w:hAnsi="標楷體" w:cs="標楷體"/>
                <w:spacing w:val="-1"/>
                <w:w w:val="95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w w:val="95"/>
                <w:position w:val="10"/>
                <w:sz w:val="28"/>
                <w:szCs w:val="28"/>
              </w:rPr>
              <w:t>姓名</w:t>
            </w:r>
          </w:p>
        </w:tc>
        <w:tc>
          <w:tcPr>
            <w:tcW w:w="72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>
            <w:pPr>
              <w:pStyle w:val="TableParagraph"/>
              <w:spacing w:before="9" w:line="100" w:lineRule="exact"/>
              <w:rPr>
                <w:sz w:val="10"/>
                <w:szCs w:val="10"/>
                <w:lang w:eastAsia="zh-TW"/>
              </w:rPr>
            </w:pPr>
          </w:p>
          <w:p w:rsidR="00C70556" w:rsidRDefault="00C7055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C70556" w:rsidRDefault="00960A99">
            <w:pPr>
              <w:pStyle w:val="TableParagraph"/>
              <w:ind w:left="370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無代理人或監護人者免填）</w:t>
            </w:r>
          </w:p>
        </w:tc>
      </w:tr>
      <w:tr w:rsidR="00C70556">
        <w:trPr>
          <w:trHeight w:hRule="exact" w:val="730"/>
        </w:trPr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出生年月日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8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分證明文件號碼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</w:tr>
      <w:tr w:rsidR="00C70556">
        <w:trPr>
          <w:trHeight w:hRule="exact" w:val="731"/>
        </w:trPr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7"/>
              <w:ind w:left="4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7"/>
              <w:ind w:left="2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話：</w:t>
            </w:r>
          </w:p>
        </w:tc>
      </w:tr>
      <w:tr w:rsidR="00C70556">
        <w:trPr>
          <w:trHeight w:hRule="exact" w:val="1103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 w:rsidP="00CD1F2B">
            <w:pPr>
              <w:pStyle w:val="TableParagraph"/>
              <w:spacing w:line="321" w:lineRule="exact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本申訴案係依特殊教育學生申訴服務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法第</w:t>
            </w:r>
            <w:r>
              <w:rPr>
                <w:rFonts w:ascii="標楷體" w:eastAsia="標楷體" w:hAnsi="標楷體" w:cs="標楷體"/>
                <w:spacing w:val="-11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「</w:t>
            </w:r>
            <w:r w:rsidR="00CD1F2B" w:rsidRPr="00CD1F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特殊教育學生或其監護人、法定代理人對鑑定、安置及輔導有</w:t>
            </w:r>
            <w:r w:rsidR="0081365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爭議時，應自通知送達之次日起二十日內，以書面向主管機關提起申訴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」之規定，提起申訴。</w:t>
            </w:r>
          </w:p>
        </w:tc>
      </w:tr>
      <w:tr w:rsidR="00C70556">
        <w:trPr>
          <w:trHeight w:hRule="exact" w:val="1450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原措施發文日期及文號(或敘明原措施為何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</w:tc>
      </w:tr>
      <w:tr w:rsidR="00C70556">
        <w:trPr>
          <w:trHeight w:hRule="exact" w:val="1450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收受(或知悉)措施之年月日及收受(或知悉)方式：</w:t>
            </w:r>
          </w:p>
        </w:tc>
      </w:tr>
      <w:tr w:rsidR="00C70556">
        <w:trPr>
          <w:trHeight w:hRule="exact" w:val="731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7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壹、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申訴之事實及理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（請具體指陳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其違法或不當之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</w:tc>
      </w:tr>
      <w:tr w:rsidR="00C70556">
        <w:trPr>
          <w:trHeight w:hRule="exact" w:val="730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>
            <w:pPr>
              <w:rPr>
                <w:lang w:eastAsia="zh-TW"/>
              </w:rPr>
            </w:pPr>
          </w:p>
        </w:tc>
      </w:tr>
      <w:tr w:rsidR="00C70556">
        <w:trPr>
          <w:trHeight w:hRule="exact" w:val="730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貳、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希望獲得之具體補救：</w:t>
            </w:r>
          </w:p>
        </w:tc>
      </w:tr>
      <w:tr w:rsidR="00C70556">
        <w:trPr>
          <w:trHeight w:hRule="exact" w:val="731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C70556">
            <w:pPr>
              <w:rPr>
                <w:lang w:eastAsia="zh-TW"/>
              </w:rPr>
            </w:pPr>
          </w:p>
        </w:tc>
      </w:tr>
      <w:tr w:rsidR="00C70556">
        <w:trPr>
          <w:trHeight w:hRule="exact" w:val="730"/>
        </w:trPr>
        <w:tc>
          <w:tcPr>
            <w:tcW w:w="9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、提起申訴之年月日：</w:t>
            </w:r>
          </w:p>
        </w:tc>
      </w:tr>
    </w:tbl>
    <w:p w:rsidR="00C70556" w:rsidRDefault="00C70556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C70556">
          <w:type w:val="continuous"/>
          <w:pgSz w:w="11905" w:h="16840"/>
          <w:pgMar w:top="1320" w:right="1280" w:bottom="280" w:left="1280" w:header="720" w:footer="720" w:gutter="0"/>
          <w:cols w:space="720"/>
        </w:sectPr>
      </w:pPr>
    </w:p>
    <w:p w:rsidR="00C70556" w:rsidRDefault="00C70556">
      <w:pPr>
        <w:spacing w:before="7" w:line="90" w:lineRule="exact"/>
        <w:rPr>
          <w:sz w:val="9"/>
          <w:szCs w:val="9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126"/>
      </w:tblGrid>
      <w:tr w:rsidR="00C70556">
        <w:trPr>
          <w:trHeight w:hRule="exact" w:val="730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、檢附之相關文件及證據（列舉於下，並編號如附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）</w:t>
            </w:r>
          </w:p>
        </w:tc>
      </w:tr>
      <w:tr w:rsidR="00C70556">
        <w:trPr>
          <w:trHeight w:hRule="exact" w:val="730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58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一、原措施文書</w:t>
            </w:r>
          </w:p>
        </w:tc>
      </w:tr>
      <w:tr w:rsidR="00C70556">
        <w:trPr>
          <w:trHeight w:hRule="exact" w:val="731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7"/>
              <w:ind w:left="58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二、其他…</w:t>
            </w:r>
          </w:p>
        </w:tc>
      </w:tr>
      <w:tr w:rsidR="00C70556">
        <w:trPr>
          <w:trHeight w:hRule="exact" w:val="730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58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此致</w:t>
            </w:r>
          </w:p>
        </w:tc>
      </w:tr>
      <w:tr w:rsidR="00C70556">
        <w:trPr>
          <w:trHeight w:hRule="exact" w:val="730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6"/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教育部特殊教育學生申訴評議會</w:t>
            </w:r>
          </w:p>
        </w:tc>
      </w:tr>
      <w:tr w:rsidR="00C70556">
        <w:trPr>
          <w:trHeight w:hRule="exact" w:val="731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tabs>
                <w:tab w:val="left" w:pos="7020"/>
              </w:tabs>
              <w:spacing w:before="67"/>
              <w:ind w:left="45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申訴人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（簽名或蓋章）</w:t>
            </w:r>
          </w:p>
        </w:tc>
      </w:tr>
      <w:tr w:rsidR="00C70556">
        <w:trPr>
          <w:trHeight w:hRule="exact" w:val="1090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spacing w:before="63" w:line="428" w:lineRule="exact"/>
              <w:ind w:left="72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代理人</w:t>
            </w:r>
          </w:p>
          <w:p w:rsidR="00C70556" w:rsidRDefault="00960A99">
            <w:pPr>
              <w:pStyle w:val="TableParagraph"/>
              <w:tabs>
                <w:tab w:val="left" w:pos="7021"/>
              </w:tabs>
              <w:spacing w:line="373" w:lineRule="exact"/>
              <w:ind w:left="45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9"/>
                <w:sz w:val="28"/>
                <w:szCs w:val="28"/>
                <w:lang w:eastAsia="zh-TW"/>
              </w:rPr>
              <w:t>代表人</w:t>
            </w:r>
            <w:r>
              <w:rPr>
                <w:rFonts w:ascii="標楷體" w:eastAsia="標楷體" w:hAnsi="標楷體" w:cs="標楷體"/>
                <w:position w:val="-9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（簽名或蓋章）</w:t>
            </w:r>
          </w:p>
        </w:tc>
      </w:tr>
      <w:tr w:rsidR="00C70556">
        <w:trPr>
          <w:trHeight w:hRule="exact" w:val="730"/>
        </w:trPr>
        <w:tc>
          <w:tcPr>
            <w:tcW w:w="9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556" w:rsidRDefault="00960A99">
            <w:pPr>
              <w:pStyle w:val="TableParagraph"/>
              <w:tabs>
                <w:tab w:val="left" w:pos="2177"/>
                <w:tab w:val="left" w:pos="3157"/>
                <w:tab w:val="left" w:pos="4278"/>
                <w:tab w:val="left" w:pos="5676"/>
                <w:tab w:val="left" w:pos="6936"/>
                <w:tab w:val="left" w:pos="8195"/>
              </w:tabs>
              <w:spacing w:before="66"/>
              <w:ind w:left="119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</w:tbl>
    <w:p w:rsidR="00C70556" w:rsidRDefault="00960A99">
      <w:pPr>
        <w:spacing w:line="401" w:lineRule="exact"/>
        <w:ind w:left="138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pacing w:val="-1"/>
          <w:sz w:val="26"/>
          <w:szCs w:val="26"/>
        </w:rPr>
        <w:t>備註：</w:t>
      </w:r>
    </w:p>
    <w:p w:rsidR="00C70556" w:rsidRDefault="00C70556">
      <w:pPr>
        <w:spacing w:before="3" w:line="100" w:lineRule="exact"/>
        <w:rPr>
          <w:sz w:val="10"/>
          <w:szCs w:val="10"/>
        </w:rPr>
      </w:pPr>
    </w:p>
    <w:p w:rsidR="00C70556" w:rsidRDefault="00960A99">
      <w:pPr>
        <w:pStyle w:val="a3"/>
        <w:spacing w:line="360" w:lineRule="exact"/>
        <w:ind w:right="136" w:hanging="348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-9"/>
          <w:lang w:eastAsia="zh-TW"/>
        </w:rPr>
        <w:t>1</w:t>
      </w:r>
      <w:r>
        <w:rPr>
          <w:spacing w:val="-9"/>
          <w:lang w:eastAsia="zh-TW"/>
        </w:rPr>
        <w:t>、</w:t>
      </w:r>
      <w:r>
        <w:rPr>
          <w:lang w:eastAsia="zh-TW"/>
        </w:rPr>
        <w:t>本申訴書各項應具體臚</w:t>
      </w:r>
      <w:r>
        <w:rPr>
          <w:spacing w:val="-9"/>
          <w:lang w:eastAsia="zh-TW"/>
        </w:rPr>
        <w:t>列，</w:t>
      </w:r>
      <w:r>
        <w:rPr>
          <w:lang w:eastAsia="zh-TW"/>
        </w:rPr>
        <w:t>提起申訴不合格式</w:t>
      </w:r>
      <w:r>
        <w:rPr>
          <w:spacing w:val="-9"/>
          <w:lang w:eastAsia="zh-TW"/>
        </w:rPr>
        <w:t>者，</w:t>
      </w:r>
      <w:r>
        <w:rPr>
          <w:lang w:eastAsia="zh-TW"/>
        </w:rPr>
        <w:t>申評會得通知申訴人於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20 </w:t>
      </w:r>
      <w:r>
        <w:rPr>
          <w:lang w:eastAsia="zh-TW"/>
        </w:rPr>
        <w:t>日內補 正。屆期未補正者，申評會得逕為評議。</w:t>
      </w:r>
    </w:p>
    <w:p w:rsidR="00C70556" w:rsidRDefault="00960A99">
      <w:pPr>
        <w:pStyle w:val="a3"/>
        <w:spacing w:line="360" w:lineRule="exact"/>
        <w:ind w:left="498" w:right="131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2"/>
          <w:lang w:eastAsia="zh-TW"/>
        </w:rPr>
        <w:t>2</w:t>
      </w:r>
      <w:r>
        <w:rPr>
          <w:spacing w:val="2"/>
          <w:lang w:eastAsia="zh-TW"/>
        </w:rPr>
        <w:t>、申訴說明及應具備之書</w:t>
      </w:r>
      <w:r>
        <w:rPr>
          <w:lang w:eastAsia="zh-TW"/>
        </w:rPr>
        <w:t>件</w:t>
      </w:r>
      <w:r>
        <w:rPr>
          <w:spacing w:val="2"/>
          <w:lang w:eastAsia="zh-TW"/>
        </w:rPr>
        <w:t>應以中文書寫；其書件引</w:t>
      </w:r>
      <w:r>
        <w:rPr>
          <w:lang w:eastAsia="zh-TW"/>
        </w:rPr>
        <w:t>述</w:t>
      </w:r>
      <w:r>
        <w:rPr>
          <w:spacing w:val="2"/>
          <w:lang w:eastAsia="zh-TW"/>
        </w:rPr>
        <w:t>外文者，應譯成中文，並應附 原外文資料。因申訴所提出之資料，以錄</w:t>
      </w:r>
      <w:r>
        <w:rPr>
          <w:spacing w:val="1"/>
          <w:lang w:eastAsia="zh-TW"/>
        </w:rPr>
        <w:t xml:space="preserve">音帶、錄影帶、電子郵件提出者，應檢附 </w:t>
      </w:r>
      <w:r>
        <w:rPr>
          <w:lang w:eastAsia="zh-TW"/>
        </w:rPr>
        <w:t>文字抄本，並應載明其取得之時間、地點，及其無非法盜錄、截取之聲明。</w:t>
      </w:r>
    </w:p>
    <w:sectPr w:rsidR="00C70556">
      <w:pgSz w:w="11905" w:h="16840"/>
      <w:pgMar w:top="132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1C" w:rsidRDefault="0000531C" w:rsidP="00813650">
      <w:r>
        <w:separator/>
      </w:r>
    </w:p>
  </w:endnote>
  <w:endnote w:type="continuationSeparator" w:id="0">
    <w:p w:rsidR="0000531C" w:rsidRDefault="0000531C" w:rsidP="008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1C" w:rsidRDefault="0000531C" w:rsidP="00813650">
      <w:r>
        <w:separator/>
      </w:r>
    </w:p>
  </w:footnote>
  <w:footnote w:type="continuationSeparator" w:id="0">
    <w:p w:rsidR="0000531C" w:rsidRDefault="0000531C" w:rsidP="0081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6"/>
    <w:rsid w:val="0000531C"/>
    <w:rsid w:val="00813650"/>
    <w:rsid w:val="00960A99"/>
    <w:rsid w:val="00A13423"/>
    <w:rsid w:val="00C70556"/>
    <w:rsid w:val="00C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F46226-7974-4D08-A297-917F242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6" w:hanging="36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1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1F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36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3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2019-01-21T10:03:00Z</cp:lastPrinted>
  <dcterms:created xsi:type="dcterms:W3CDTF">2020-02-11T03:15:00Z</dcterms:created>
  <dcterms:modified xsi:type="dcterms:W3CDTF">2020-02-11T03:15:00Z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2015-02-02T00:00:00Z</vt:filetime>
  </property>
</Properties>
</file>